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EE2" w:rsidRPr="00931C60" w:rsidRDefault="00931C60">
      <w:pPr>
        <w:rPr>
          <w:sz w:val="32"/>
          <w:szCs w:val="32"/>
          <w:lang w:val="ru-RU"/>
        </w:rPr>
      </w:pPr>
      <w:r w:rsidRPr="00931C60">
        <w:rPr>
          <w:noProof/>
          <w:sz w:val="40"/>
          <w:szCs w:val="40"/>
        </w:rPr>
        <w:drawing>
          <wp:inline distT="0" distB="0" distL="0" distR="0" wp14:anchorId="4CC43315" wp14:editId="22CFADD4">
            <wp:extent cx="6152515" cy="337756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C60">
        <w:rPr>
          <w:sz w:val="40"/>
          <w:szCs w:val="40"/>
          <w:lang w:val="ru-RU"/>
        </w:rPr>
        <w:br/>
      </w:r>
      <w:r>
        <w:rPr>
          <w:sz w:val="40"/>
          <w:szCs w:val="40"/>
          <w:lang w:val="ru-RU"/>
        </w:rPr>
        <w:t>Растение относится к роду Пастушья сумка</w:t>
      </w:r>
      <w:r>
        <w:rPr>
          <w:sz w:val="40"/>
          <w:szCs w:val="40"/>
          <w:lang w:val="ru-RU"/>
        </w:rPr>
        <w:br/>
        <w:t>к виду Пастушья сумка обыкновенная</w:t>
      </w:r>
      <w:r>
        <w:rPr>
          <w:sz w:val="40"/>
          <w:szCs w:val="40"/>
          <w:lang w:val="ru-RU"/>
        </w:rPr>
        <w:br/>
      </w:r>
      <w:r w:rsidRPr="00931C60">
        <w:rPr>
          <w:noProof/>
          <w:sz w:val="40"/>
          <w:szCs w:val="40"/>
        </w:rPr>
        <w:drawing>
          <wp:inline distT="0" distB="0" distL="0" distR="0" wp14:anchorId="69F888CC" wp14:editId="7940838C">
            <wp:extent cx="6152515" cy="307657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ru-RU"/>
        </w:rPr>
        <w:br/>
      </w:r>
      <w:r>
        <w:rPr>
          <w:sz w:val="40"/>
          <w:szCs w:val="40"/>
          <w:lang w:val="ru-RU"/>
        </w:rPr>
        <w:tab/>
      </w:r>
      <w:r w:rsidRPr="00931C60">
        <w:rPr>
          <w:sz w:val="32"/>
          <w:szCs w:val="32"/>
          <w:lang w:val="ru-RU"/>
        </w:rPr>
        <w:t>НАСЕКОМОЕ ОТНОСИТСЯ К ОТРЯДУ СТРЕКОЗЫ,</w:t>
      </w:r>
    </w:p>
    <w:p w:rsidR="00931C60" w:rsidRPr="00931C60" w:rsidRDefault="00931C60" w:rsidP="00931C60">
      <w:pPr>
        <w:ind w:firstLine="720"/>
        <w:rPr>
          <w:sz w:val="32"/>
          <w:szCs w:val="32"/>
          <w:lang w:val="ru-RU"/>
        </w:rPr>
      </w:pPr>
      <w:r w:rsidRPr="00931C60">
        <w:rPr>
          <w:sz w:val="32"/>
          <w:szCs w:val="32"/>
          <w:lang w:val="ru-RU"/>
        </w:rPr>
        <w:t>К ВИДУ СТРЕКОЗА ОБЫКНОВЕННАЯ</w:t>
      </w:r>
      <w:r w:rsidR="00CF4AC1">
        <w:rPr>
          <w:sz w:val="32"/>
          <w:szCs w:val="32"/>
          <w:lang w:val="ru-RU"/>
        </w:rPr>
        <w:br/>
      </w:r>
      <w:bookmarkStart w:id="0" w:name="_GoBack"/>
      <w:bookmarkEnd w:id="0"/>
      <w:r w:rsidR="00CF4AC1">
        <w:rPr>
          <w:sz w:val="32"/>
          <w:szCs w:val="32"/>
          <w:lang w:val="ru-RU"/>
        </w:rPr>
        <w:br/>
      </w:r>
      <w:r w:rsidR="00CF4AC1" w:rsidRPr="00CF4AC1">
        <w:rPr>
          <w:sz w:val="32"/>
          <w:szCs w:val="32"/>
          <w:lang w:val="ru-RU"/>
        </w:rPr>
        <w:t>https://www.youtube.com/watch?v=71cudcLXgiY</w:t>
      </w:r>
    </w:p>
    <w:sectPr w:rsidR="00931C60" w:rsidRPr="00931C6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072"/>
    <w:rsid w:val="005F2072"/>
    <w:rsid w:val="00931C60"/>
    <w:rsid w:val="00CD5EE2"/>
    <w:rsid w:val="00CF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C6D04"/>
  <w15:chartTrackingRefBased/>
  <w15:docId w15:val="{1DCC720B-D4D4-491B-8B66-31DA88C3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F20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F2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semiHidden/>
    <w:unhideWhenUsed/>
    <w:rsid w:val="005F20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4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Aitore Azamatuly</dc:creator>
  <cp:keywords/>
  <dc:description/>
  <cp:lastModifiedBy>Aitore Azamatuly</cp:lastModifiedBy>
  <cp:revision>3</cp:revision>
  <dcterms:created xsi:type="dcterms:W3CDTF">2025-05-21T08:31:00Z</dcterms:created>
  <dcterms:modified xsi:type="dcterms:W3CDTF">2025-06-11T17:39:00Z</dcterms:modified>
</cp:coreProperties>
</file>